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4" w:rsidRDefault="008D3264" w:rsidP="008D3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</w:p>
    <w:p w:rsidR="008D3264" w:rsidRPr="00E859A9" w:rsidRDefault="008D3264" w:rsidP="008D3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D3264" w:rsidRPr="008D3264" w:rsidRDefault="008D3264" w:rsidP="008D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264" w:rsidRPr="00E859A9" w:rsidRDefault="008D3264" w:rsidP="008D3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32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 2015                                                                                                № 5</w:t>
      </w:r>
      <w:r w:rsidRPr="008D3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D13A7F" w:rsidRPr="005F4D13" w:rsidRDefault="00D13A7F" w:rsidP="00D13A7F">
      <w:pPr>
        <w:pStyle w:val="a4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D13A7F" w:rsidRPr="005F4D13" w:rsidRDefault="00D13A7F" w:rsidP="00D13A7F">
      <w:pPr>
        <w:pStyle w:val="a4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3A7F" w:rsidRDefault="00D13A7F" w:rsidP="00D13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 13.3 Федерального закона от 25.12.2008 № 273 – ФЗ «О противодействии коррупции» в</w:t>
      </w:r>
      <w:r w:rsidRPr="005F4D13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3A7F" w:rsidRDefault="00D13A7F" w:rsidP="00D13A7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13A7F" w:rsidRDefault="00D13A7F" w:rsidP="00D13A7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7F" w:rsidRDefault="00D13A7F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D13A7F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Pr="00D1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Pr="00D1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1 к настоящему приказу);</w:t>
      </w:r>
    </w:p>
    <w:p w:rsidR="00D13A7F" w:rsidRDefault="00D13A7F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3F3E05" w:rsidRDefault="003F3E05" w:rsidP="003F3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7F" w:rsidRPr="00EA6F91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8C400B">
        <w:rPr>
          <w:rFonts w:ascii="Times New Roman" w:hAnsi="Times New Roman" w:cs="Times New Roman"/>
          <w:sz w:val="28"/>
          <w:szCs w:val="28"/>
        </w:rPr>
        <w:t>з</w:t>
      </w:r>
      <w:r w:rsidRPr="00EA6F91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proofErr w:type="spellStart"/>
      <w:r w:rsidRPr="00EA6F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A6F91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Ломакина В.В, юриста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3F3E05" w:rsidRDefault="003F3E05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D13A7F" w:rsidRDefault="00D13A7F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E8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Ломакину В.В</w:t>
      </w:r>
      <w:r w:rsidR="003F3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юристу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13A7F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</w:t>
      </w:r>
      <w:r w:rsidRPr="00AD5E8A">
        <w:rPr>
          <w:rFonts w:ascii="Times New Roman" w:hAnsi="Times New Roman" w:cs="Times New Roman"/>
          <w:sz w:val="28"/>
          <w:szCs w:val="28"/>
        </w:rPr>
        <w:t xml:space="preserve"> срок до</w:t>
      </w:r>
      <w:r w:rsidRPr="00D1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01.09.2015</w:t>
      </w:r>
      <w:r w:rsidR="0038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D5E8A">
        <w:rPr>
          <w:rFonts w:ascii="Times New Roman" w:hAnsi="Times New Roman" w:cs="Times New Roman"/>
          <w:sz w:val="28"/>
          <w:szCs w:val="28"/>
        </w:rPr>
        <w:t xml:space="preserve">разработать 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AD5E8A">
        <w:rPr>
          <w:rFonts w:ascii="Times New Roman" w:hAnsi="Times New Roman" w:cs="Times New Roman"/>
          <w:sz w:val="28"/>
          <w:szCs w:val="28"/>
        </w:rPr>
        <w:t>на утверждение План противодействия коррупции</w:t>
      </w:r>
      <w:r w:rsidR="003F3E05" w:rsidRPr="003F3E05">
        <w:rPr>
          <w:rFonts w:ascii="Times New Roman" w:hAnsi="Times New Roman" w:cs="Times New Roman"/>
          <w:sz w:val="28"/>
          <w:szCs w:val="28"/>
        </w:rPr>
        <w:t xml:space="preserve">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="003F3E05" w:rsidRPr="005F4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2015 год;</w:t>
      </w:r>
    </w:p>
    <w:p w:rsidR="00D13A7F" w:rsidRPr="00465FF1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</w:t>
      </w:r>
      <w:r w:rsidRPr="00AD5E8A">
        <w:rPr>
          <w:rFonts w:ascii="Times New Roman" w:hAnsi="Times New Roman" w:cs="Times New Roman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9.2015</w:t>
      </w:r>
      <w:r>
        <w:rPr>
          <w:rFonts w:ascii="Times New Roman" w:hAnsi="Times New Roman" w:cs="Times New Roman"/>
          <w:sz w:val="28"/>
          <w:szCs w:val="28"/>
        </w:rPr>
        <w:t xml:space="preserve"> провести оценку коррупционных рисков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руководителю на утверждение Перечень коррупционных рисков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="003F3E05" w:rsidRPr="005F4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FF1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="003F3E05" w:rsidRPr="005F4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  <w:r w:rsidRPr="00465FF1">
        <w:rPr>
          <w:rFonts w:ascii="Times New Roman" w:hAnsi="Times New Roman" w:cs="Times New Roman"/>
          <w:sz w:val="28"/>
          <w:szCs w:val="28"/>
        </w:rPr>
        <w:t>;</w:t>
      </w:r>
    </w:p>
    <w:p w:rsidR="00D13A7F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 w:rsidRPr="009855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spellStart"/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Коледовой</w:t>
      </w:r>
      <w:proofErr w:type="spellEnd"/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  <w:r w:rsidR="0038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 отдела кадров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38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внести дополнения в трудовые договоры работников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="003F3E05" w:rsidRPr="00385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FF1">
        <w:rPr>
          <w:rFonts w:ascii="Times New Roman" w:hAnsi="Times New Roman" w:cs="Times New Roman"/>
          <w:sz w:val="28"/>
          <w:szCs w:val="28"/>
        </w:rPr>
        <w:t xml:space="preserve">предусмотрев в них </w:t>
      </w:r>
      <w:r w:rsidRPr="00465FF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несоблюдение требований </w:t>
      </w:r>
      <w:proofErr w:type="spellStart"/>
      <w:r w:rsidRPr="00465F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5FF1">
        <w:rPr>
          <w:rFonts w:ascii="Times New Roman" w:hAnsi="Times New Roman" w:cs="Times New Roman"/>
          <w:sz w:val="28"/>
          <w:szCs w:val="28"/>
        </w:rPr>
        <w:t xml:space="preserve"> политики (наименование организации).</w:t>
      </w:r>
    </w:p>
    <w:p w:rsidR="00D13A7F" w:rsidRDefault="00D13A7F" w:rsidP="003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F3E05">
        <w:rPr>
          <w:rFonts w:ascii="Times New Roman" w:hAnsi="Times New Roman" w:cs="Times New Roman"/>
          <w:sz w:val="28"/>
          <w:szCs w:val="28"/>
        </w:rPr>
        <w:t>Р</w:t>
      </w:r>
      <w:r w:rsidRPr="005F4D13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E05">
        <w:rPr>
          <w:rFonts w:ascii="Times New Roman" w:hAnsi="Times New Roman" w:cs="Times New Roman"/>
          <w:sz w:val="28"/>
          <w:szCs w:val="28"/>
        </w:rPr>
        <w:t>ГКУЗ ЯО «Специализированный дом ребенка № 2»</w:t>
      </w:r>
      <w:r w:rsidR="003F3E05" w:rsidRPr="005F4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E05" w:rsidRPr="003F3E05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подчиненных 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политикой.</w:t>
      </w:r>
    </w:p>
    <w:p w:rsidR="00D13A7F" w:rsidRDefault="00D13A7F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13A7F" w:rsidRPr="005F4D13" w:rsidRDefault="00D13A7F" w:rsidP="003F3E05">
      <w:pPr>
        <w:pStyle w:val="a4"/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D13A7F" w:rsidRPr="005F4D13" w:rsidRDefault="00D13A7F" w:rsidP="003F3E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3A7F" w:rsidRPr="005F4D13" w:rsidRDefault="00D13A7F" w:rsidP="00D13A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59A9" w:rsidRDefault="00E859A9" w:rsidP="00E85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Гл. врач                                                                   Л.П. </w:t>
      </w:r>
      <w:proofErr w:type="spellStart"/>
      <w:r>
        <w:rPr>
          <w:rFonts w:ascii="Times New Roman" w:hAnsi="Times New Roman"/>
          <w:sz w:val="28"/>
          <w:szCs w:val="28"/>
        </w:rPr>
        <w:t>Хрипина</w:t>
      </w:r>
      <w:proofErr w:type="spellEnd"/>
    </w:p>
    <w:p w:rsidR="00E859A9" w:rsidRPr="003F3E05" w:rsidRDefault="00E859A9" w:rsidP="008D3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59A9" w:rsidRPr="003F3E05" w:rsidSect="004B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264"/>
    <w:rsid w:val="0038580D"/>
    <w:rsid w:val="003F3E05"/>
    <w:rsid w:val="004B7242"/>
    <w:rsid w:val="00632CDF"/>
    <w:rsid w:val="007E4BE0"/>
    <w:rsid w:val="008255B2"/>
    <w:rsid w:val="008C400B"/>
    <w:rsid w:val="008D3264"/>
    <w:rsid w:val="00B20C67"/>
    <w:rsid w:val="00D13A7F"/>
    <w:rsid w:val="00DE2FA9"/>
    <w:rsid w:val="00E30099"/>
    <w:rsid w:val="00E8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2"/>
  </w:style>
  <w:style w:type="paragraph" w:styleId="1">
    <w:name w:val="heading 1"/>
    <w:basedOn w:val="a"/>
    <w:next w:val="a"/>
    <w:link w:val="10"/>
    <w:qFormat/>
    <w:rsid w:val="00D13A7F"/>
    <w:pPr>
      <w:keepNext/>
      <w:keepLines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13A7F"/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paragraph" w:styleId="a4">
    <w:name w:val="Normal (Web)"/>
    <w:basedOn w:val="a"/>
    <w:rsid w:val="00D13A7F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9</cp:revision>
  <cp:lastPrinted>2015-08-10T06:58:00Z</cp:lastPrinted>
  <dcterms:created xsi:type="dcterms:W3CDTF">2015-07-17T05:34:00Z</dcterms:created>
  <dcterms:modified xsi:type="dcterms:W3CDTF">2017-03-10T17:44:00Z</dcterms:modified>
</cp:coreProperties>
</file>